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1A" w:rsidRDefault="00BD231A" w:rsidP="00BD231A">
      <w:pPr>
        <w:rPr>
          <w:b/>
          <w:sz w:val="36"/>
          <w:szCs w:val="36"/>
        </w:rPr>
      </w:pPr>
      <w:r>
        <w:rPr>
          <w:b/>
          <w:sz w:val="44"/>
          <w:szCs w:val="44"/>
        </w:rPr>
        <w:t>II HRVATSKA MALONOGOMETNA REGIJE CENTAR</w:t>
      </w:r>
    </w:p>
    <w:p w:rsidR="00BD231A" w:rsidRDefault="00BD231A" w:rsidP="00BD23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18.kolo:</w:t>
      </w:r>
    </w:p>
    <w:p w:rsidR="00BD231A" w:rsidRDefault="00BD231A" w:rsidP="00BD231A">
      <w:pPr>
        <w:pStyle w:val="StandardWeb"/>
        <w:pBdr>
          <w:bottom w:val="single" w:sz="12" w:space="1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>
        <w:rPr>
          <w:noProof/>
        </w:rPr>
        <w:drawing>
          <wp:inline distT="0" distB="0" distL="0" distR="0">
            <wp:extent cx="2578100" cy="1936115"/>
            <wp:effectExtent l="0" t="0" r="0" b="0"/>
            <wp:docPr id="1" name="Slika 1" descr="hrvatski-nogometni-save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-nogometni-savez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1A" w:rsidRDefault="00BD231A" w:rsidP="00BD231A">
      <w:pPr>
        <w:rPr>
          <w:b/>
          <w:sz w:val="24"/>
          <w:szCs w:val="24"/>
        </w:rPr>
      </w:pPr>
    </w:p>
    <w:p w:rsidR="00BD231A" w:rsidRDefault="00BD231A" w:rsidP="00BD23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b/>
          <w:sz w:val="48"/>
          <w:szCs w:val="48"/>
        </w:rPr>
        <w:t>DERBY UTAKMICA</w:t>
      </w:r>
    </w:p>
    <w:p w:rsidR="00BD231A" w:rsidRDefault="00BD231A" w:rsidP="00BD231A">
      <w:pPr>
        <w:rPr>
          <w:b/>
          <w:sz w:val="48"/>
          <w:szCs w:val="48"/>
        </w:rPr>
      </w:pPr>
      <w:r>
        <w:t xml:space="preserve">   </w:t>
      </w:r>
      <w:r>
        <w:rPr>
          <w:b/>
          <w:sz w:val="48"/>
          <w:szCs w:val="48"/>
        </w:rPr>
        <w:t>GRADSKA SPORTSKA DVORANA U GOSPIĆU</w:t>
      </w:r>
    </w:p>
    <w:p w:rsidR="00BD231A" w:rsidRDefault="00BD231A" w:rsidP="00BD231A">
      <w:pPr>
        <w:pBdr>
          <w:bottom w:val="single" w:sz="12" w:space="1" w:color="auto"/>
        </w:pBd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/NEDJELJA, 09. OŽUJKA 2025.GODINE /</w:t>
      </w:r>
    </w:p>
    <w:p w:rsidR="00BD231A" w:rsidRDefault="00BD231A" w:rsidP="00BD231A">
      <w:pPr>
        <w:rPr>
          <w:b/>
          <w:sz w:val="36"/>
          <w:szCs w:val="36"/>
        </w:rPr>
      </w:pPr>
    </w:p>
    <w:p w:rsidR="00BD231A" w:rsidRDefault="00BD231A" w:rsidP="00BD23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19,30 sati: MNK“LIKA ŠPORT“  -  MNK“ PETRINJČICA “ </w:t>
      </w:r>
    </w:p>
    <w:p w:rsidR="00BD231A" w:rsidRDefault="00BD231A" w:rsidP="00BD231A">
      <w:pPr>
        <w:pStyle w:val="StandardWeb"/>
      </w:pPr>
      <w:r>
        <w:rPr>
          <w:b/>
        </w:rPr>
        <w:t xml:space="preserve">                             </w:t>
      </w:r>
      <w:r>
        <w:rPr>
          <w:b/>
          <w:noProof/>
        </w:rPr>
        <w:drawing>
          <wp:inline distT="0" distB="0" distL="0" distR="0">
            <wp:extent cx="1478915" cy="2004060"/>
            <wp:effectExtent l="19050" t="0" r="6985" b="0"/>
            <wp:docPr id="2" name="Slika 3" descr="MNK Lika šport - Croatian Football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MNK Lika šport - Croatian Football Federa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1313180" cy="2004060"/>
            <wp:effectExtent l="19050" t="0" r="1270" b="0"/>
            <wp:docPr id="3" name="Slika 1" descr="MNK Petrinjčica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NK Petrinjčica zna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1A" w:rsidRDefault="00BD231A" w:rsidP="00BD231A">
      <w:pPr>
        <w:rPr>
          <w:b/>
        </w:rPr>
      </w:pPr>
    </w:p>
    <w:p w:rsidR="00F13A90" w:rsidRPr="004D7830" w:rsidRDefault="00BD231A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ULAZ SLOBODAN</w:t>
      </w:r>
      <w:bookmarkStart w:id="0" w:name="_GoBack"/>
      <w:bookmarkEnd w:id="0"/>
    </w:p>
    <w:sectPr w:rsidR="00F13A90" w:rsidRPr="004D7830" w:rsidSect="00F1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1A"/>
    <w:rsid w:val="004D7830"/>
    <w:rsid w:val="00BD231A"/>
    <w:rsid w:val="00F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KIC-KONFERENCIJA</dc:creator>
  <cp:lastModifiedBy>Novinari 2</cp:lastModifiedBy>
  <cp:revision>2</cp:revision>
  <dcterms:created xsi:type="dcterms:W3CDTF">2025-03-06T06:18:00Z</dcterms:created>
  <dcterms:modified xsi:type="dcterms:W3CDTF">2025-03-06T06:18:00Z</dcterms:modified>
</cp:coreProperties>
</file>